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33E74D0" w14:textId="77777777" w:rsidR="0057530A" w:rsidRDefault="0057530A" w:rsidP="00C02DCC">
      <w:pPr>
        <w:pStyle w:val="NoSpacing"/>
        <w:jc w:val="center"/>
        <w:rPr>
          <w:sz w:val="24"/>
          <w:szCs w:val="24"/>
        </w:rPr>
      </w:pP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312C140" w:rsidR="00D309DB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January 12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E710F3">
        <w:rPr>
          <w:b/>
          <w:color w:val="FF0000"/>
          <w:sz w:val="24"/>
          <w:szCs w:val="24"/>
          <w:u w:val="single"/>
        </w:rPr>
        <w:t>0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P.M.</w:t>
      </w:r>
      <w:r w:rsidR="005F7A4E" w:rsidRPr="000723CA">
        <w:rPr>
          <w:color w:val="00B050"/>
          <w:sz w:val="24"/>
          <w:szCs w:val="24"/>
        </w:rPr>
        <w:t>,</w:t>
      </w:r>
      <w:r w:rsidR="005F7A4E" w:rsidRPr="00D309DB">
        <w:rPr>
          <w:sz w:val="24"/>
          <w:szCs w:val="24"/>
        </w:rPr>
        <w:t xml:space="preserve"> </w:t>
      </w:r>
      <w:r w:rsidR="00FB0367">
        <w:rPr>
          <w:b/>
          <w:bCs/>
          <w:color w:val="FF0000"/>
          <w:sz w:val="24"/>
          <w:szCs w:val="24"/>
          <w:u w:val="single"/>
        </w:rPr>
        <w:t>PRWCD Office 3590 East Main, Conference Room</w:t>
      </w:r>
      <w:r w:rsidR="00D309DB" w:rsidRPr="00FB0367">
        <w:rPr>
          <w:color w:val="FF0000"/>
          <w:sz w:val="24"/>
          <w:szCs w:val="24"/>
        </w:rPr>
        <w:t>,</w:t>
      </w:r>
      <w:r w:rsidR="00D309DB" w:rsidRPr="00D309DB">
        <w:rPr>
          <w:sz w:val="24"/>
          <w:szCs w:val="24"/>
        </w:rPr>
        <w:t xml:space="preserve"> </w:t>
      </w:r>
      <w:r w:rsidR="00D309DB" w:rsidRPr="005F7A4E">
        <w:rPr>
          <w:b/>
          <w:bCs/>
          <w:color w:val="FF0000"/>
          <w:sz w:val="24"/>
          <w:szCs w:val="24"/>
          <w:u w:val="single"/>
        </w:rPr>
        <w:t>Trinidad, Co.</w:t>
      </w:r>
      <w:r w:rsidR="00D309DB" w:rsidRPr="005F7A4E">
        <w:rPr>
          <w:color w:val="FF0000"/>
          <w:sz w:val="24"/>
          <w:szCs w:val="24"/>
        </w:rPr>
        <w:t xml:space="preserve"> </w:t>
      </w:r>
      <w:r w:rsidR="006B0999" w:rsidRPr="005F7A4E">
        <w:rPr>
          <w:color w:val="FF0000"/>
          <w:sz w:val="24"/>
          <w:szCs w:val="24"/>
        </w:rPr>
        <w:t xml:space="preserve"> </w:t>
      </w:r>
    </w:p>
    <w:p w14:paraId="32C7E4CC" w14:textId="77777777" w:rsidR="00B66122" w:rsidRDefault="00B66122" w:rsidP="00D309DB">
      <w:pPr>
        <w:pStyle w:val="NoSpacing"/>
        <w:jc w:val="center"/>
        <w:rPr>
          <w:sz w:val="24"/>
          <w:szCs w:val="24"/>
        </w:rPr>
      </w:pP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1E191D84" w14:textId="50E95CF9" w:rsidR="000C22FA" w:rsidRDefault="000C22FA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Officer Elections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EA8F3D" w14:textId="0E397B07" w:rsidR="000A4B85" w:rsidRDefault="00B66122" w:rsidP="002D4A1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15C518AC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184">
        <w:rPr>
          <w:sz w:val="24"/>
          <w:szCs w:val="24"/>
        </w:rPr>
        <w:t>5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0D4304CE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A02D09">
        <w:rPr>
          <w:sz w:val="24"/>
          <w:szCs w:val="24"/>
        </w:rPr>
        <w:t>December 1</w:t>
      </w:r>
      <w:r w:rsidR="00C42F53">
        <w:rPr>
          <w:sz w:val="24"/>
          <w:szCs w:val="24"/>
        </w:rPr>
        <w:t>, 202</w:t>
      </w:r>
      <w:r w:rsidR="000A4B85">
        <w:rPr>
          <w:sz w:val="24"/>
          <w:szCs w:val="24"/>
        </w:rPr>
        <w:t>2</w:t>
      </w:r>
    </w:p>
    <w:p w14:paraId="1006593D" w14:textId="347914B1" w:rsidR="00D309DB" w:rsidRDefault="00E63AE9" w:rsidP="000B25E1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B.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 </w:t>
      </w:r>
      <w:r w:rsidR="00A02D09">
        <w:rPr>
          <w:sz w:val="24"/>
          <w:szCs w:val="24"/>
        </w:rPr>
        <w:t>December</w:t>
      </w:r>
      <w:r w:rsidR="004B17FB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0A4B85">
        <w:rPr>
          <w:sz w:val="24"/>
          <w:szCs w:val="24"/>
        </w:rPr>
        <w:t>2</w:t>
      </w:r>
    </w:p>
    <w:p w14:paraId="5DF8F09C" w14:textId="36B4B12D" w:rsidR="000A4B85" w:rsidRDefault="00D309D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184">
        <w:rPr>
          <w:sz w:val="24"/>
          <w:szCs w:val="24"/>
        </w:rPr>
        <w:t>6</w:t>
      </w:r>
      <w:r w:rsidR="00C42F53">
        <w:rPr>
          <w:sz w:val="24"/>
          <w:szCs w:val="24"/>
        </w:rPr>
        <w:t>.  Chairman’s Report</w:t>
      </w:r>
      <w:r w:rsidR="005C1184">
        <w:rPr>
          <w:sz w:val="24"/>
          <w:szCs w:val="24"/>
        </w:rPr>
        <w:t xml:space="preserve"> </w:t>
      </w:r>
    </w:p>
    <w:p w14:paraId="7F6E86A9" w14:textId="3FC1DCFA" w:rsidR="000A4B85" w:rsidRDefault="000A4B85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184">
        <w:rPr>
          <w:sz w:val="24"/>
          <w:szCs w:val="24"/>
        </w:rPr>
        <w:t>7</w:t>
      </w:r>
      <w:r>
        <w:rPr>
          <w:sz w:val="24"/>
          <w:szCs w:val="24"/>
        </w:rPr>
        <w:t>.  NRCS- Sammie Molinaro</w:t>
      </w:r>
    </w:p>
    <w:p w14:paraId="4BB45F4E" w14:textId="468D3577" w:rsidR="00B8791E" w:rsidRDefault="0072556F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1184">
        <w:rPr>
          <w:sz w:val="24"/>
          <w:szCs w:val="24"/>
        </w:rPr>
        <w:t>8</w:t>
      </w:r>
      <w:r w:rsidR="0023539B">
        <w:rPr>
          <w:sz w:val="24"/>
          <w:szCs w:val="24"/>
        </w:rPr>
        <w:t xml:space="preserve">.  </w:t>
      </w:r>
      <w:r w:rsidR="00142372">
        <w:rPr>
          <w:sz w:val="24"/>
          <w:szCs w:val="24"/>
        </w:rPr>
        <w:t>General Manager’s Report:  Steve Kastner</w:t>
      </w:r>
    </w:p>
    <w:p w14:paraId="336F7533" w14:textId="77777777" w:rsidR="00AB07EE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 xml:space="preserve">Report </w:t>
      </w:r>
    </w:p>
    <w:p w14:paraId="35E09B8B" w14:textId="5220CC99" w:rsidR="0019032F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0C22FA">
        <w:rPr>
          <w:sz w:val="24"/>
          <w:szCs w:val="24"/>
        </w:rPr>
        <w:t>ARCA Review</w:t>
      </w:r>
    </w:p>
    <w:p w14:paraId="77C1E213" w14:textId="21F8411A" w:rsidR="00F82DF5" w:rsidRDefault="0054378E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A4B85">
        <w:rPr>
          <w:sz w:val="24"/>
          <w:szCs w:val="24"/>
        </w:rPr>
        <w:t>C</w:t>
      </w:r>
      <w:r>
        <w:rPr>
          <w:sz w:val="24"/>
          <w:szCs w:val="24"/>
        </w:rPr>
        <w:t xml:space="preserve">.  </w:t>
      </w:r>
      <w:r w:rsidR="009B38D8">
        <w:rPr>
          <w:sz w:val="24"/>
          <w:szCs w:val="24"/>
        </w:rPr>
        <w:t>General</w:t>
      </w:r>
      <w:r>
        <w:rPr>
          <w:sz w:val="24"/>
          <w:szCs w:val="24"/>
        </w:rPr>
        <w:tab/>
      </w:r>
    </w:p>
    <w:p w14:paraId="56172596" w14:textId="311DCC02" w:rsidR="00C42F53" w:rsidRDefault="00F82DF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1F23">
        <w:rPr>
          <w:sz w:val="24"/>
          <w:szCs w:val="24"/>
        </w:rPr>
        <w:t xml:space="preserve"> </w:t>
      </w:r>
      <w:r w:rsidR="005C1184">
        <w:rPr>
          <w:sz w:val="24"/>
          <w:szCs w:val="24"/>
        </w:rPr>
        <w:t>9</w:t>
      </w:r>
      <w:r w:rsidR="00AB07EE">
        <w:rPr>
          <w:sz w:val="24"/>
          <w:szCs w:val="24"/>
        </w:rPr>
        <w:t xml:space="preserve">.  Secretary’s Report – </w:t>
      </w:r>
      <w:r w:rsidR="00C42F53">
        <w:rPr>
          <w:sz w:val="24"/>
          <w:szCs w:val="24"/>
        </w:rPr>
        <w:t xml:space="preserve">Connie Mantelli </w:t>
      </w:r>
    </w:p>
    <w:p w14:paraId="46C08B27" w14:textId="13AEB798" w:rsidR="00EF2C28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</w:t>
      </w:r>
      <w:r w:rsidR="005C1184">
        <w:rPr>
          <w:sz w:val="24"/>
          <w:szCs w:val="24"/>
        </w:rPr>
        <w:t xml:space="preserve"> Bureau of Reclamation Invoice – Construction Repayment</w:t>
      </w:r>
    </w:p>
    <w:p w14:paraId="30C60DAC" w14:textId="65883C95" w:rsidR="00CB4260" w:rsidRDefault="00CB4260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Report on LAC Legislative Roundtable</w:t>
      </w:r>
    </w:p>
    <w:p w14:paraId="142E3859" w14:textId="2FEB56E3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5C1184">
        <w:rPr>
          <w:sz w:val="24"/>
          <w:szCs w:val="24"/>
        </w:rPr>
        <w:t>10</w:t>
      </w:r>
      <w:r>
        <w:rPr>
          <w:sz w:val="24"/>
          <w:szCs w:val="24"/>
        </w:rPr>
        <w:t xml:space="preserve">.  Water Commissioner’s Report—Jeff Montoya </w:t>
      </w:r>
    </w:p>
    <w:p w14:paraId="1170AA2D" w14:textId="73C2E2C5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5C1184">
        <w:rPr>
          <w:sz w:val="24"/>
          <w:szCs w:val="24"/>
        </w:rPr>
        <w:t>1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2B2FA636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5C1184">
        <w:rPr>
          <w:sz w:val="24"/>
          <w:szCs w:val="24"/>
        </w:rPr>
        <w:t>2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065565C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5C1184">
        <w:rPr>
          <w:sz w:val="24"/>
          <w:szCs w:val="24"/>
        </w:rPr>
        <w:t>3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72E7AECB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5C1184">
        <w:rPr>
          <w:sz w:val="24"/>
          <w:szCs w:val="24"/>
        </w:rPr>
        <w:t>4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7E59B9EC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5C1184">
        <w:rPr>
          <w:sz w:val="24"/>
          <w:szCs w:val="24"/>
        </w:rPr>
        <w:t>5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319268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112043"/>
    <w:rsid w:val="00121B56"/>
    <w:rsid w:val="00142372"/>
    <w:rsid w:val="001464AC"/>
    <w:rsid w:val="00154AE3"/>
    <w:rsid w:val="001606D5"/>
    <w:rsid w:val="0017257A"/>
    <w:rsid w:val="0019032F"/>
    <w:rsid w:val="00193909"/>
    <w:rsid w:val="001A0F85"/>
    <w:rsid w:val="001A706F"/>
    <w:rsid w:val="002003F8"/>
    <w:rsid w:val="002321FF"/>
    <w:rsid w:val="0023539B"/>
    <w:rsid w:val="0023581A"/>
    <w:rsid w:val="00236BF1"/>
    <w:rsid w:val="002773E3"/>
    <w:rsid w:val="00282CA7"/>
    <w:rsid w:val="00292BC8"/>
    <w:rsid w:val="002A4045"/>
    <w:rsid w:val="002B34B5"/>
    <w:rsid w:val="002B57FF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51E94"/>
    <w:rsid w:val="00673639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2012"/>
    <w:rsid w:val="007B715F"/>
    <w:rsid w:val="00800F8D"/>
    <w:rsid w:val="00816E7F"/>
    <w:rsid w:val="00836461"/>
    <w:rsid w:val="0086127A"/>
    <w:rsid w:val="00865BD7"/>
    <w:rsid w:val="00885942"/>
    <w:rsid w:val="008B5868"/>
    <w:rsid w:val="008C409C"/>
    <w:rsid w:val="008F1A45"/>
    <w:rsid w:val="008F62B7"/>
    <w:rsid w:val="00900D15"/>
    <w:rsid w:val="009122B9"/>
    <w:rsid w:val="00950603"/>
    <w:rsid w:val="009531F9"/>
    <w:rsid w:val="00964957"/>
    <w:rsid w:val="00970FB5"/>
    <w:rsid w:val="009859DF"/>
    <w:rsid w:val="00985EF7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F007B"/>
    <w:rsid w:val="00B12438"/>
    <w:rsid w:val="00B3618C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E04AF"/>
    <w:rsid w:val="00DF34DA"/>
    <w:rsid w:val="00DF51FF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7</cp:revision>
  <cp:lastPrinted>2020-09-24T17:00:00Z</cp:lastPrinted>
  <dcterms:created xsi:type="dcterms:W3CDTF">2022-12-14T20:35:00Z</dcterms:created>
  <dcterms:modified xsi:type="dcterms:W3CDTF">2023-01-05T15:49:00Z</dcterms:modified>
</cp:coreProperties>
</file>